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B4" w:rsidRDefault="005D0C76">
      <w:r>
        <w:rPr>
          <w:rStyle w:val="Fett"/>
          <w:rFonts w:ascii="Verdana" w:eastAsia="Times New Roman" w:hAnsi="Verdana"/>
          <w:color w:val="666666"/>
          <w:sz w:val="18"/>
          <w:szCs w:val="18"/>
        </w:rPr>
        <w:t xml:space="preserve">der HBRS empfiehlt aufgrund der Corona Epidemie die Aussetzung des </w:t>
      </w:r>
      <w:proofErr w:type="spellStart"/>
      <w:r>
        <w:rPr>
          <w:rStyle w:val="Fett"/>
          <w:rFonts w:ascii="Verdana" w:eastAsia="Times New Roman" w:hAnsi="Verdana"/>
          <w:color w:val="666666"/>
          <w:sz w:val="18"/>
          <w:szCs w:val="18"/>
        </w:rPr>
        <w:t>Rehasports</w:t>
      </w:r>
      <w:proofErr w:type="spellEnd"/>
      <w:r>
        <w:rPr>
          <w:rStyle w:val="Fett"/>
          <w:rFonts w:ascii="Verdana" w:eastAsia="Times New Roman" w:hAnsi="Verdana"/>
          <w:color w:val="666666"/>
          <w:sz w:val="18"/>
          <w:szCs w:val="18"/>
        </w:rPr>
        <w:t xml:space="preserve"> bis Ende der Osterferien (19.04.2020)</w:t>
      </w:r>
      <w:r>
        <w:rPr>
          <w:rFonts w:ascii="Verdana" w:eastAsia="Times New Roman" w:hAnsi="Verdana"/>
          <w:color w:val="666666"/>
          <w:sz w:val="18"/>
          <w:szCs w:val="18"/>
        </w:rPr>
        <w:br/>
      </w:r>
      <w:r>
        <w:rPr>
          <w:rFonts w:ascii="Verdana" w:eastAsia="Times New Roman" w:hAnsi="Verdana"/>
          <w:color w:val="666666"/>
          <w:sz w:val="18"/>
          <w:szCs w:val="18"/>
        </w:rPr>
        <w:br/>
        <w:t xml:space="preserve">Wir erleben zurzeit eine sehr dynamische Lage, was die Ausbreitung des Corona Virus angeht. In einer Sache sind sich jedoch alle Experten einig: Je langsamer sich das </w:t>
      </w:r>
      <w:proofErr w:type="spellStart"/>
      <w:r>
        <w:rPr>
          <w:rFonts w:ascii="Verdana" w:eastAsia="Times New Roman" w:hAnsi="Verdana"/>
          <w:color w:val="666666"/>
          <w:sz w:val="18"/>
          <w:szCs w:val="18"/>
        </w:rPr>
        <w:t>Coronavirus</w:t>
      </w:r>
      <w:proofErr w:type="spellEnd"/>
      <w:r>
        <w:rPr>
          <w:rFonts w:ascii="Verdana" w:eastAsia="Times New Roman" w:hAnsi="Verdana"/>
          <w:color w:val="666666"/>
          <w:sz w:val="18"/>
          <w:szCs w:val="18"/>
        </w:rPr>
        <w:t xml:space="preserve"> ausbreitet, desto besser kann unser Gesundheitssystem damit umgehen. Je weniger Menschen sich gleichzeitig anstecken, desto besser können Ärzte schwerkranke Patienten behandeln.</w:t>
      </w:r>
      <w:r>
        <w:rPr>
          <w:rFonts w:ascii="Verdana" w:eastAsia="Times New Roman" w:hAnsi="Verdana"/>
          <w:color w:val="666666"/>
          <w:sz w:val="18"/>
          <w:szCs w:val="18"/>
        </w:rPr>
        <w:br/>
      </w:r>
      <w:r>
        <w:rPr>
          <w:rFonts w:ascii="Verdana" w:eastAsia="Times New Roman" w:hAnsi="Verdana"/>
          <w:color w:val="666666"/>
          <w:sz w:val="18"/>
          <w:szCs w:val="18"/>
        </w:rPr>
        <w:br/>
        <w:t xml:space="preserve">Nach intensiven Gesprächen gibt der HBRS daher auch zum Schutze der Allgemeinheit die Empfehlung aus, den Rehabilitationssport bis Ende Ostern auszusetzen. </w:t>
      </w:r>
      <w:r>
        <w:rPr>
          <w:rFonts w:ascii="Verdana" w:eastAsia="Times New Roman" w:hAnsi="Verdana"/>
          <w:color w:val="666666"/>
          <w:sz w:val="18"/>
          <w:szCs w:val="18"/>
        </w:rPr>
        <w:br/>
      </w:r>
      <w:r>
        <w:rPr>
          <w:rFonts w:ascii="Verdana" w:eastAsia="Times New Roman" w:hAnsi="Verdana"/>
          <w:color w:val="666666"/>
          <w:sz w:val="18"/>
          <w:szCs w:val="18"/>
        </w:rPr>
        <w:br/>
        <w:t xml:space="preserve">Des Weiteren ist zu beachten, dass an den üblichen </w:t>
      </w:r>
      <w:proofErr w:type="spellStart"/>
      <w:r>
        <w:rPr>
          <w:rFonts w:ascii="Verdana" w:eastAsia="Times New Roman" w:hAnsi="Verdana"/>
          <w:color w:val="666666"/>
          <w:sz w:val="18"/>
          <w:szCs w:val="18"/>
        </w:rPr>
        <w:t>Rehasport</w:t>
      </w:r>
      <w:proofErr w:type="spellEnd"/>
      <w:r>
        <w:rPr>
          <w:rFonts w:ascii="Verdana" w:eastAsia="Times New Roman" w:hAnsi="Verdana"/>
          <w:color w:val="666666"/>
          <w:sz w:val="18"/>
          <w:szCs w:val="18"/>
        </w:rPr>
        <w:t>-Gruppen insbesondere die Menschen teilnehmen, welche offiziell der Gruppe der besonders gefährdeten Personen angehören. Dies sind insbesondere ältere Menschen bzw. Personen mit Vorerkrankungen. </w:t>
      </w:r>
      <w:r>
        <w:rPr>
          <w:rFonts w:ascii="Verdana" w:eastAsia="Times New Roman" w:hAnsi="Verdana"/>
          <w:color w:val="666666"/>
          <w:sz w:val="18"/>
          <w:szCs w:val="18"/>
        </w:rPr>
        <w:br/>
      </w:r>
      <w:r>
        <w:rPr>
          <w:rFonts w:ascii="Verdana" w:eastAsia="Times New Roman" w:hAnsi="Verdana"/>
          <w:color w:val="666666"/>
          <w:sz w:val="18"/>
          <w:szCs w:val="18"/>
        </w:rPr>
        <w:br/>
        <w:t>Was die Abrechnung mit den Krankenkassen bzw. die Gültigkeit von Verordnungen angeht, sind wir mit den Kostenträgern im Gespräch und werden diese Informationen umgehend an Sie weitergeben.</w:t>
      </w:r>
      <w:r>
        <w:rPr>
          <w:rFonts w:ascii="Verdana" w:eastAsia="Times New Roman" w:hAnsi="Verdana"/>
          <w:color w:val="666666"/>
          <w:sz w:val="18"/>
          <w:szCs w:val="18"/>
        </w:rPr>
        <w:br/>
      </w:r>
      <w:r>
        <w:rPr>
          <w:rFonts w:ascii="Verdana" w:eastAsia="Times New Roman" w:hAnsi="Verdana"/>
          <w:color w:val="666666"/>
          <w:sz w:val="18"/>
          <w:szCs w:val="18"/>
        </w:rPr>
        <w:br/>
        <w:t xml:space="preserve">Bitte beachten Sie die Angaben der örtlichen und regionalen </w:t>
      </w:r>
      <w:proofErr w:type="spellStart"/>
      <w:r>
        <w:rPr>
          <w:rFonts w:ascii="Verdana" w:eastAsia="Times New Roman" w:hAnsi="Verdana"/>
          <w:color w:val="666666"/>
          <w:sz w:val="18"/>
          <w:szCs w:val="18"/>
        </w:rPr>
        <w:t>Gesundheitshörden</w:t>
      </w:r>
      <w:proofErr w:type="spellEnd"/>
      <w:r>
        <w:rPr>
          <w:rFonts w:ascii="Verdana" w:eastAsia="Times New Roman" w:hAnsi="Verdana"/>
          <w:color w:val="666666"/>
          <w:sz w:val="18"/>
          <w:szCs w:val="18"/>
        </w:rPr>
        <w:t xml:space="preserve">, sowie den Hinweisen der Bundesregierung und des </w:t>
      </w:r>
      <w:proofErr w:type="spellStart"/>
      <w:r>
        <w:rPr>
          <w:rFonts w:ascii="Verdana" w:eastAsia="Times New Roman" w:hAnsi="Verdana"/>
          <w:color w:val="666666"/>
          <w:sz w:val="18"/>
          <w:szCs w:val="18"/>
        </w:rPr>
        <w:t>Rober</w:t>
      </w:r>
      <w:proofErr w:type="spellEnd"/>
      <w:r>
        <w:rPr>
          <w:rFonts w:ascii="Verdana" w:eastAsia="Times New Roman" w:hAnsi="Verdana"/>
          <w:color w:val="666666"/>
          <w:sz w:val="18"/>
          <w:szCs w:val="18"/>
        </w:rPr>
        <w:t xml:space="preserve"> Koch Instituts </w:t>
      </w:r>
      <w:hyperlink r:id="rId4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 xml:space="preserve">www.rki.de </w:t>
        </w:r>
      </w:hyperlink>
      <w:bookmarkStart w:id="0" w:name="_GoBack"/>
      <w:bookmarkEnd w:id="0"/>
    </w:p>
    <w:sectPr w:rsidR="007B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6"/>
    <w:rsid w:val="005D0C76"/>
    <w:rsid w:val="007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6FE0-528B-4499-8240-A30B524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0C76"/>
    <w:rPr>
      <w:color w:val="0066FF"/>
      <w:u w:val="single"/>
    </w:rPr>
  </w:style>
  <w:style w:type="character" w:styleId="Fett">
    <w:name w:val="Strong"/>
    <w:basedOn w:val="Absatz-Standardschriftart"/>
    <w:uiPriority w:val="22"/>
    <w:qFormat/>
    <w:rsid w:val="005D0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93182.seu2.cleverreach.com/c/46488094/beba25de24bd-q74o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2020-03-15T11:38:00Z</dcterms:created>
  <dcterms:modified xsi:type="dcterms:W3CDTF">2020-03-15T11:38:00Z</dcterms:modified>
</cp:coreProperties>
</file>